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E7E4" w14:textId="72D72C43" w:rsidR="00DC3DA0" w:rsidRPr="009860D2" w:rsidRDefault="009860D2" w:rsidP="009860D2">
      <w:pPr>
        <w:jc w:val="center"/>
        <w:rPr>
          <w:b/>
          <w:bCs/>
          <w:sz w:val="36"/>
          <w:szCs w:val="36"/>
        </w:rPr>
      </w:pPr>
      <w:r w:rsidRPr="009860D2">
        <w:rPr>
          <w:b/>
          <w:bCs/>
          <w:sz w:val="36"/>
          <w:szCs w:val="36"/>
        </w:rPr>
        <w:t>Department of Radiology Work from Home – Getting to PACS</w:t>
      </w:r>
    </w:p>
    <w:p w14:paraId="633D7FDA" w14:textId="77777777" w:rsidR="009860D2" w:rsidRDefault="009860D2" w:rsidP="009860D2">
      <w:r>
        <w:t xml:space="preserve">After logging into your computer using your University Credentials, you will see your Desktop. </w:t>
      </w:r>
    </w:p>
    <w:p w14:paraId="125BDAE9" w14:textId="14D1F031" w:rsidR="009860D2" w:rsidRDefault="009860D2" w:rsidP="009860D2">
      <w:r>
        <w:t>A window will automatically appear. Please Log into the UCHealth Citrix Gateway VPN with your University Credentials.</w:t>
      </w:r>
      <w:r>
        <w:rPr>
          <w:noProof/>
        </w:rPr>
        <w:drawing>
          <wp:inline distT="0" distB="0" distL="0" distR="0" wp14:anchorId="7F4E67A4" wp14:editId="3DA4AB19">
            <wp:extent cx="5943600"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09900"/>
                    </a:xfrm>
                    <a:prstGeom prst="rect">
                      <a:avLst/>
                    </a:prstGeom>
                    <a:noFill/>
                    <a:ln>
                      <a:noFill/>
                    </a:ln>
                  </pic:spPr>
                </pic:pic>
              </a:graphicData>
            </a:graphic>
          </wp:inline>
        </w:drawing>
      </w:r>
    </w:p>
    <w:p w14:paraId="53D742CB" w14:textId="5810C075" w:rsidR="009860D2" w:rsidRPr="009860D2" w:rsidRDefault="009860D2" w:rsidP="009860D2">
      <w:r>
        <w:t>You will need to authorize your login via Duo Security Multifactor identification via your mobile device.</w:t>
      </w:r>
    </w:p>
    <w:p w14:paraId="03F5B259" w14:textId="1592E8F0" w:rsidR="009860D2" w:rsidRDefault="009860D2" w:rsidP="009860D2">
      <w:pPr>
        <w:rPr>
          <w:b/>
          <w:bCs/>
        </w:rPr>
      </w:pPr>
      <w:r>
        <w:rPr>
          <w:b/>
          <w:bCs/>
          <w:noProof/>
        </w:rPr>
        <w:drawing>
          <wp:inline distT="0" distB="0" distL="0" distR="0" wp14:anchorId="50DE9DB9" wp14:editId="5EFDD705">
            <wp:extent cx="5934075" cy="3009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009900"/>
                    </a:xfrm>
                    <a:prstGeom prst="rect">
                      <a:avLst/>
                    </a:prstGeom>
                    <a:noFill/>
                    <a:ln>
                      <a:noFill/>
                    </a:ln>
                  </pic:spPr>
                </pic:pic>
              </a:graphicData>
            </a:graphic>
          </wp:inline>
        </w:drawing>
      </w:r>
    </w:p>
    <w:p w14:paraId="312B6C00" w14:textId="22838CEB" w:rsidR="009860D2" w:rsidRPr="009860D2" w:rsidRDefault="009860D2" w:rsidP="009860D2">
      <w:r>
        <w:t xml:space="preserve">The Citrix Gateway will start connecting.                  Please wait until the connection has been established. </w:t>
      </w:r>
    </w:p>
    <w:p w14:paraId="3B068D9A" w14:textId="2960F488" w:rsidR="009860D2" w:rsidRDefault="009860D2" w:rsidP="009860D2">
      <w:pPr>
        <w:rPr>
          <w:b/>
          <w:bCs/>
        </w:rPr>
      </w:pPr>
      <w:r>
        <w:rPr>
          <w:b/>
          <w:bCs/>
          <w:noProof/>
        </w:rPr>
        <w:drawing>
          <wp:inline distT="0" distB="0" distL="0" distR="0" wp14:anchorId="6601E672" wp14:editId="3A332A32">
            <wp:extent cx="2657475" cy="91133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399" cy="914736"/>
                    </a:xfrm>
                    <a:prstGeom prst="rect">
                      <a:avLst/>
                    </a:prstGeom>
                    <a:noFill/>
                    <a:ln>
                      <a:noFill/>
                    </a:ln>
                  </pic:spPr>
                </pic:pic>
              </a:graphicData>
            </a:graphic>
          </wp:inline>
        </w:drawing>
      </w:r>
      <w:r>
        <w:rPr>
          <w:b/>
          <w:bCs/>
        </w:rPr>
        <w:t xml:space="preserve">             </w:t>
      </w:r>
      <w:r>
        <w:rPr>
          <w:noProof/>
        </w:rPr>
        <w:drawing>
          <wp:inline distT="0" distB="0" distL="0" distR="0" wp14:anchorId="05234FAA" wp14:editId="7B98EE7D">
            <wp:extent cx="2705100" cy="916127"/>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3791" cy="922457"/>
                    </a:xfrm>
                    <a:prstGeom prst="rect">
                      <a:avLst/>
                    </a:prstGeom>
                    <a:noFill/>
                    <a:ln>
                      <a:noFill/>
                    </a:ln>
                  </pic:spPr>
                </pic:pic>
              </a:graphicData>
            </a:graphic>
          </wp:inline>
        </w:drawing>
      </w:r>
    </w:p>
    <w:p w14:paraId="1D714182" w14:textId="0D62B8AD" w:rsidR="00536343" w:rsidRDefault="009860D2" w:rsidP="009860D2">
      <w:r>
        <w:lastRenderedPageBreak/>
        <w:t xml:space="preserve">Tunnelling and establishing a connection should take no more than a few minutes. If you miss the Connection Established window, </w:t>
      </w:r>
      <w:r w:rsidR="001B69C8">
        <w:t xml:space="preserve">you will know you are connected if </w:t>
      </w:r>
      <w:r>
        <w:t xml:space="preserve">the small Lock Icon in the Tray </w:t>
      </w:r>
      <w:r w:rsidR="001B69C8">
        <w:t>is</w:t>
      </w:r>
      <w:r>
        <w:t xml:space="preserve"> Blue</w:t>
      </w:r>
      <w:r w:rsidR="001B69C8">
        <w:t>, not Gray. H</w:t>
      </w:r>
      <w:r>
        <w:t xml:space="preserve">overing your mouse over the icon will show it is connected.     </w:t>
      </w:r>
    </w:p>
    <w:p w14:paraId="2C6310D2" w14:textId="7764A496" w:rsidR="009860D2" w:rsidRDefault="00536343" w:rsidP="009860D2">
      <w:r>
        <w:t xml:space="preserve">                      </w:t>
      </w:r>
      <w:r>
        <w:rPr>
          <w:noProof/>
        </w:rPr>
        <w:drawing>
          <wp:inline distT="0" distB="0" distL="0" distR="0" wp14:anchorId="59CFA628" wp14:editId="4C239F45">
            <wp:extent cx="4305300"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933450"/>
                    </a:xfrm>
                    <a:prstGeom prst="rect">
                      <a:avLst/>
                    </a:prstGeom>
                    <a:noFill/>
                    <a:ln>
                      <a:noFill/>
                    </a:ln>
                  </pic:spPr>
                </pic:pic>
              </a:graphicData>
            </a:graphic>
          </wp:inline>
        </w:drawing>
      </w:r>
      <w:r w:rsidR="009860D2">
        <w:t xml:space="preserve">  </w:t>
      </w:r>
    </w:p>
    <w:p w14:paraId="6A01712F" w14:textId="2AF9AA02" w:rsidR="00536343" w:rsidRDefault="00536343" w:rsidP="009860D2">
      <w:r>
        <w:t xml:space="preserve">Now double click the Epic Warp Drive Icon, and wait for the Epic Login Screen to pop up. You DO NOT need to login to epic manually, it just needs to be launched. </w:t>
      </w:r>
    </w:p>
    <w:p w14:paraId="53EC7B7F" w14:textId="07FB88AE" w:rsidR="00536343" w:rsidRDefault="00536343" w:rsidP="009860D2">
      <w:r>
        <w:t xml:space="preserve"> </w:t>
      </w:r>
      <w:r>
        <w:rPr>
          <w:noProof/>
        </w:rPr>
        <w:drawing>
          <wp:inline distT="0" distB="0" distL="0" distR="0" wp14:anchorId="7CAF7904" wp14:editId="3843ADC4">
            <wp:extent cx="1619250" cy="2028939"/>
            <wp:effectExtent l="0" t="0" r="0" b="952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2112" cy="2082645"/>
                    </a:xfrm>
                    <a:prstGeom prst="rect">
                      <a:avLst/>
                    </a:prstGeom>
                    <a:noFill/>
                    <a:ln>
                      <a:noFill/>
                    </a:ln>
                  </pic:spPr>
                </pic:pic>
              </a:graphicData>
            </a:graphic>
          </wp:inline>
        </w:drawing>
      </w:r>
      <w:r>
        <w:t xml:space="preserve">                </w:t>
      </w:r>
      <w:r>
        <w:rPr>
          <w:noProof/>
        </w:rPr>
        <w:drawing>
          <wp:inline distT="0" distB="0" distL="0" distR="0" wp14:anchorId="08C76ED1" wp14:editId="68FB2E13">
            <wp:extent cx="3602258" cy="213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243" cy="2143660"/>
                    </a:xfrm>
                    <a:prstGeom prst="rect">
                      <a:avLst/>
                    </a:prstGeom>
                    <a:noFill/>
                    <a:ln>
                      <a:noFill/>
                    </a:ln>
                  </pic:spPr>
                </pic:pic>
              </a:graphicData>
            </a:graphic>
          </wp:inline>
        </w:drawing>
      </w:r>
    </w:p>
    <w:p w14:paraId="2203E54A" w14:textId="6A2C0299" w:rsidR="00536343" w:rsidRDefault="00536343" w:rsidP="009860D2">
      <w:r>
        <w:t xml:space="preserve"> Now your ready to log into PACS as per the usual fashion</w:t>
      </w:r>
      <w:r w:rsidR="00732BCC">
        <w:t xml:space="preserve">, this will launch Primordial, Log into Epic and Launch Powerscribe 360. </w:t>
      </w:r>
      <w:r w:rsidR="001B69C8">
        <w:t>The very</w:t>
      </w:r>
      <w:r w:rsidR="00732BCC">
        <w:t xml:space="preserve"> </w:t>
      </w:r>
      <w:r w:rsidR="001B69C8">
        <w:t xml:space="preserve">first time PS360 launches, you may need to click a pop letting the installer run. </w:t>
      </w:r>
    </w:p>
    <w:p w14:paraId="21BBBABB" w14:textId="77777777" w:rsidR="001B69C8" w:rsidRDefault="00536343" w:rsidP="009860D2">
      <w:r>
        <w:rPr>
          <w:noProof/>
        </w:rPr>
        <w:drawing>
          <wp:inline distT="0" distB="0" distL="0" distR="0" wp14:anchorId="626359E4" wp14:editId="06349C30">
            <wp:extent cx="1676400" cy="1676400"/>
            <wp:effectExtent l="0" t="0" r="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r>
        <w:t xml:space="preserve">  </w:t>
      </w:r>
      <w:r w:rsidR="001B69C8">
        <w:rPr>
          <w:noProof/>
        </w:rPr>
        <w:drawing>
          <wp:inline distT="0" distB="0" distL="0" distR="0" wp14:anchorId="5EBF7EA8" wp14:editId="6089C90A">
            <wp:extent cx="1905000" cy="16790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4950" cy="1687856"/>
                    </a:xfrm>
                    <a:prstGeom prst="rect">
                      <a:avLst/>
                    </a:prstGeom>
                    <a:noFill/>
                    <a:ln>
                      <a:noFill/>
                    </a:ln>
                  </pic:spPr>
                </pic:pic>
              </a:graphicData>
            </a:graphic>
          </wp:inline>
        </w:drawing>
      </w:r>
      <w:r>
        <w:t xml:space="preserve"> </w:t>
      </w:r>
    </w:p>
    <w:p w14:paraId="638159DC" w14:textId="77777777" w:rsidR="001B69C8" w:rsidRDefault="001B69C8" w:rsidP="009860D2"/>
    <w:p w14:paraId="51EA2C8A" w14:textId="0525C11C" w:rsidR="001B69C8" w:rsidRDefault="001B69C8" w:rsidP="009860D2">
      <w:r>
        <w:t xml:space="preserve">During login, this error will pop. Click OK to dismiss it. </w:t>
      </w:r>
    </w:p>
    <w:p w14:paraId="36976F68" w14:textId="490D58DB" w:rsidR="00536343" w:rsidRDefault="00536343" w:rsidP="009860D2">
      <w:r>
        <w:t xml:space="preserve">  </w:t>
      </w:r>
      <w:r w:rsidR="00732BCC">
        <w:rPr>
          <w:noProof/>
        </w:rPr>
        <w:drawing>
          <wp:inline distT="0" distB="0" distL="0" distR="0" wp14:anchorId="37BF5992" wp14:editId="46C433EF">
            <wp:extent cx="2104612" cy="1022985"/>
            <wp:effectExtent l="0" t="0" r="0" b="5715"/>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415" cy="1027750"/>
                    </a:xfrm>
                    <a:prstGeom prst="rect">
                      <a:avLst/>
                    </a:prstGeom>
                    <a:noFill/>
                    <a:ln>
                      <a:noFill/>
                    </a:ln>
                  </pic:spPr>
                </pic:pic>
              </a:graphicData>
            </a:graphic>
          </wp:inline>
        </w:drawing>
      </w:r>
    </w:p>
    <w:p w14:paraId="5A2690F7" w14:textId="14944387" w:rsidR="001B69C8" w:rsidRDefault="001B69C8" w:rsidP="009860D2"/>
    <w:p w14:paraId="16EF45D2" w14:textId="3BF200E8" w:rsidR="001B69C8" w:rsidRPr="009860D2" w:rsidRDefault="001B69C8" w:rsidP="009860D2">
      <w:r>
        <w:t>Once everything loads, you are ready to go!</w:t>
      </w:r>
    </w:p>
    <w:sectPr w:rsidR="001B69C8" w:rsidRPr="009860D2" w:rsidSect="001B69C8">
      <w:pgSz w:w="12240" w:h="15840"/>
      <w:pgMar w:top="90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D2"/>
    <w:rsid w:val="001B69C8"/>
    <w:rsid w:val="00386356"/>
    <w:rsid w:val="00536343"/>
    <w:rsid w:val="00732BCC"/>
    <w:rsid w:val="009860D2"/>
    <w:rsid w:val="00DC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4CF6"/>
  <w15:chartTrackingRefBased/>
  <w15:docId w15:val="{2C46F58D-A1E6-4F9C-A353-9CC3BCE7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90B0D-4A4C-4261-8ECD-42D25BD3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Honce, Justin</dc:creator>
  <cp:keywords/>
  <dc:description/>
  <cp:lastModifiedBy>Larsen, Rachael (SOM)</cp:lastModifiedBy>
  <cp:revision>2</cp:revision>
  <dcterms:created xsi:type="dcterms:W3CDTF">2021-07-20T19:10:00Z</dcterms:created>
  <dcterms:modified xsi:type="dcterms:W3CDTF">2021-07-20T19:10:00Z</dcterms:modified>
</cp:coreProperties>
</file>